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1D" w:rsidRDefault="00C11772">
      <w:pPr>
        <w:spacing w:before="73"/>
        <w:ind w:left="1256"/>
        <w:rPr>
          <w:b/>
          <w:sz w:val="24"/>
        </w:rPr>
      </w:pPr>
      <w:r>
        <w:rPr>
          <w:b/>
          <w:sz w:val="24"/>
        </w:rPr>
        <w:t>Аннотация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 w:rsidR="005B18F8">
        <w:rPr>
          <w:b/>
          <w:spacing w:val="-3"/>
          <w:sz w:val="24"/>
        </w:rPr>
        <w:t>родному (</w:t>
      </w:r>
      <w:r>
        <w:rPr>
          <w:b/>
          <w:sz w:val="24"/>
        </w:rPr>
        <w:t>татарскому</w:t>
      </w:r>
      <w:r>
        <w:rPr>
          <w:b/>
          <w:spacing w:val="-2"/>
          <w:sz w:val="24"/>
        </w:rPr>
        <w:t xml:space="preserve"> </w:t>
      </w:r>
      <w:proofErr w:type="gramStart"/>
      <w:r w:rsidR="005B18F8">
        <w:rPr>
          <w:b/>
          <w:spacing w:val="-2"/>
          <w:sz w:val="24"/>
        </w:rPr>
        <w:t>)</w:t>
      </w:r>
      <w:r>
        <w:rPr>
          <w:b/>
          <w:sz w:val="24"/>
        </w:rPr>
        <w:t>я</w:t>
      </w:r>
      <w:proofErr w:type="gramEnd"/>
      <w:r>
        <w:rPr>
          <w:b/>
          <w:sz w:val="24"/>
        </w:rPr>
        <w:t>зыку</w:t>
      </w:r>
      <w:bookmarkStart w:id="0" w:name="_GoBack"/>
      <w:bookmarkEnd w:id="0"/>
    </w:p>
    <w:p w:rsidR="00753D1D" w:rsidRDefault="00753D1D">
      <w:pPr>
        <w:spacing w:before="2"/>
        <w:rPr>
          <w:b/>
          <w:sz w:val="31"/>
        </w:rPr>
      </w:pPr>
    </w:p>
    <w:p w:rsidR="00753D1D" w:rsidRDefault="00C11772">
      <w:pPr>
        <w:ind w:left="222" w:right="505" w:firstLine="359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татарский)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6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53D1D" w:rsidRDefault="00C11772">
      <w:pPr>
        <w:ind w:left="222" w:right="504" w:firstLine="359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взята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родном</w:t>
      </w:r>
      <w:proofErr w:type="gramStart"/>
      <w:r>
        <w:t>у(</w:t>
      </w:r>
      <w:proofErr w:type="gramEnd"/>
      <w:r>
        <w:t>татарскому) языку</w:t>
      </w:r>
      <w:r>
        <w:rPr>
          <w:spacing w:val="1"/>
        </w:rPr>
        <w:t xml:space="preserve"> </w:t>
      </w:r>
      <w:r>
        <w:t>начальной общеобразовательной школы с русским языком обучения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классов</w:t>
      </w:r>
      <w:r>
        <w:rPr>
          <w:spacing w:val="4"/>
        </w:rPr>
        <w:t xml:space="preserve"> </w:t>
      </w:r>
      <w:r>
        <w:rPr>
          <w:sz w:val="24"/>
        </w:rPr>
        <w:t>(</w:t>
      </w:r>
      <w:r>
        <w:t>Ф.Ф.</w:t>
      </w:r>
      <w:r>
        <w:rPr>
          <w:spacing w:val="-4"/>
        </w:rPr>
        <w:t xml:space="preserve"> </w:t>
      </w:r>
      <w:r>
        <w:t>Харисов,</w:t>
      </w:r>
      <w:r>
        <w:rPr>
          <w:spacing w:val="-1"/>
        </w:rPr>
        <w:t xml:space="preserve"> </w:t>
      </w:r>
      <w:r>
        <w:t>Ч.М., Харисова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t>Казань: издательство</w:t>
      </w:r>
      <w:r>
        <w:rPr>
          <w:spacing w:val="-1"/>
        </w:rPr>
        <w:t xml:space="preserve"> </w:t>
      </w:r>
      <w:r>
        <w:t>«</w:t>
      </w:r>
      <w:proofErr w:type="spellStart"/>
      <w:r>
        <w:t>Магариф-Вакыт</w:t>
      </w:r>
      <w:proofErr w:type="spellEnd"/>
      <w:r>
        <w:t>»</w:t>
      </w:r>
      <w:r>
        <w:rPr>
          <w:sz w:val="24"/>
        </w:rPr>
        <w:t>.</w:t>
      </w:r>
    </w:p>
    <w:p w:rsidR="00753D1D" w:rsidRDefault="00753D1D">
      <w:pPr>
        <w:spacing w:before="7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753D1D">
        <w:trPr>
          <w:trHeight w:val="277"/>
        </w:trPr>
        <w:tc>
          <w:tcPr>
            <w:tcW w:w="2377" w:type="dxa"/>
          </w:tcPr>
          <w:p w:rsidR="00753D1D" w:rsidRDefault="00C117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197" w:type="dxa"/>
          </w:tcPr>
          <w:p w:rsidR="00753D1D" w:rsidRDefault="00753D1D">
            <w:pPr>
              <w:pStyle w:val="TableParagraph"/>
              <w:ind w:left="0"/>
              <w:rPr>
                <w:sz w:val="20"/>
              </w:rPr>
            </w:pPr>
          </w:p>
        </w:tc>
      </w:tr>
      <w:tr w:rsidR="00753D1D">
        <w:trPr>
          <w:trHeight w:val="272"/>
        </w:trPr>
        <w:tc>
          <w:tcPr>
            <w:tcW w:w="2377" w:type="dxa"/>
            <w:tcBorders>
              <w:bottom w:val="nil"/>
            </w:tcBorders>
          </w:tcPr>
          <w:p w:rsidR="00753D1D" w:rsidRDefault="00C117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7197" w:type="dxa"/>
            <w:tcBorders>
              <w:bottom w:val="nil"/>
            </w:tcBorders>
          </w:tcPr>
          <w:p w:rsidR="00753D1D" w:rsidRDefault="00C117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53D1D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пособия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tabs>
                <w:tab w:val="left" w:pos="1512"/>
                <w:tab w:val="left" w:pos="2392"/>
                <w:tab w:val="left" w:pos="3030"/>
                <w:tab w:val="left" w:pos="4197"/>
                <w:tab w:val="left" w:pos="5717"/>
                <w:tab w:val="left" w:pos="6316"/>
              </w:tabs>
              <w:spacing w:line="256" w:lineRule="exact"/>
            </w:pPr>
            <w:r>
              <w:rPr>
                <w:sz w:val="24"/>
              </w:rPr>
              <w:t>«Татарский</w:t>
            </w:r>
            <w:r>
              <w:rPr>
                <w:sz w:val="24"/>
              </w:rPr>
              <w:tab/>
              <w:t>язык».</w:t>
            </w:r>
            <w:r>
              <w:rPr>
                <w:sz w:val="24"/>
              </w:rPr>
              <w:tab/>
              <w:t>1кл.</w:t>
            </w:r>
            <w:r>
              <w:rPr>
                <w:sz w:val="24"/>
              </w:rPr>
              <w:tab/>
              <w:t>Учебник.</w:t>
            </w:r>
            <w:r>
              <w:rPr>
                <w:sz w:val="24"/>
              </w:rPr>
              <w:tab/>
            </w:r>
            <w:proofErr w:type="spellStart"/>
            <w:r>
              <w:t>Ф.Ф.Харисов</w:t>
            </w:r>
            <w:proofErr w:type="spellEnd"/>
            <w:r>
              <w:t>,</w:t>
            </w:r>
            <w:r>
              <w:tab/>
              <w:t>Г.Д.</w:t>
            </w:r>
            <w:r>
              <w:tab/>
            </w:r>
            <w:proofErr w:type="spellStart"/>
            <w:r>
              <w:t>Сираева</w:t>
            </w:r>
            <w:proofErr w:type="spellEnd"/>
          </w:p>
        </w:tc>
      </w:tr>
      <w:tr w:rsidR="00753D1D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spacing w:line="234" w:lineRule="exact"/>
            </w:pPr>
            <w:r>
              <w:t>Издательство:</w:t>
            </w:r>
            <w:r>
              <w:rPr>
                <w:spacing w:val="-2"/>
              </w:rPr>
              <w:t xml:space="preserve"> </w:t>
            </w:r>
            <w:r>
              <w:t>“</w:t>
            </w:r>
            <w:proofErr w:type="spellStart"/>
            <w:r>
              <w:t>Магариф-Вакыт</w:t>
            </w:r>
            <w:proofErr w:type="spellEnd"/>
            <w:r>
              <w:t>.”</w:t>
            </w:r>
          </w:p>
        </w:tc>
      </w:tr>
      <w:tr w:rsidR="00753D1D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tabs>
                <w:tab w:val="left" w:pos="2487"/>
                <w:tab w:val="left" w:pos="3230"/>
              </w:tabs>
              <w:spacing w:line="255" w:lineRule="exact"/>
            </w:pPr>
            <w:r>
              <w:rPr>
                <w:sz w:val="24"/>
              </w:rPr>
              <w:t>«Татарский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  <w:r>
              <w:rPr>
                <w:sz w:val="24"/>
              </w:rPr>
              <w:tab/>
              <w:t>2кл.</w:t>
            </w:r>
            <w:r>
              <w:rPr>
                <w:sz w:val="24"/>
              </w:rPr>
              <w:tab/>
              <w:t>Учебник.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t>Ф.Ф.Харисов</w:t>
            </w:r>
            <w:proofErr w:type="spellEnd"/>
            <w:r>
              <w:t>,</w:t>
            </w:r>
            <w:r>
              <w:rPr>
                <w:spacing w:val="42"/>
              </w:rPr>
              <w:t xml:space="preserve"> </w:t>
            </w:r>
            <w:proofErr w:type="spellStart"/>
            <w:r>
              <w:t>Ч.М.Харисова</w:t>
            </w:r>
            <w:proofErr w:type="spellEnd"/>
            <w:r>
              <w:t>,</w:t>
            </w:r>
          </w:p>
        </w:tc>
      </w:tr>
      <w:tr w:rsidR="00753D1D">
        <w:trPr>
          <w:trHeight w:val="254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spacing w:line="235" w:lineRule="exact"/>
            </w:pPr>
            <w:proofErr w:type="spellStart"/>
            <w:r>
              <w:t>Е.А.Панова</w:t>
            </w:r>
            <w:proofErr w:type="spellEnd"/>
            <w:r>
              <w:t>,</w:t>
            </w:r>
            <w:r>
              <w:rPr>
                <w:spacing w:val="51"/>
              </w:rPr>
              <w:t xml:space="preserve"> </w:t>
            </w:r>
            <w:r>
              <w:t>Казань,</w:t>
            </w:r>
            <w:r>
              <w:rPr>
                <w:spacing w:val="-3"/>
              </w:rPr>
              <w:t xml:space="preserve"> </w:t>
            </w:r>
            <w:r>
              <w:t>Издательство:</w:t>
            </w:r>
            <w:r>
              <w:rPr>
                <w:spacing w:val="1"/>
              </w:rPr>
              <w:t xml:space="preserve"> </w:t>
            </w:r>
            <w:r>
              <w:t>“</w:t>
            </w:r>
            <w:proofErr w:type="spellStart"/>
            <w:r>
              <w:t>Магариф-Вакыт</w:t>
            </w:r>
            <w:proofErr w:type="spellEnd"/>
            <w:r>
              <w:t>”.</w:t>
            </w:r>
          </w:p>
        </w:tc>
      </w:tr>
      <w:tr w:rsidR="00753D1D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tabs>
                <w:tab w:val="left" w:pos="2403"/>
                <w:tab w:val="left" w:pos="3270"/>
              </w:tabs>
              <w:spacing w:line="256" w:lineRule="exact"/>
            </w:pPr>
            <w:r>
              <w:rPr>
                <w:sz w:val="24"/>
              </w:rPr>
              <w:t>«Татарский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язык».</w:t>
            </w:r>
            <w:r>
              <w:rPr>
                <w:sz w:val="24"/>
              </w:rPr>
              <w:tab/>
              <w:t>3кл.</w:t>
            </w:r>
            <w:r>
              <w:rPr>
                <w:sz w:val="24"/>
              </w:rPr>
              <w:tab/>
              <w:t>Учебник.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t>Ф.Ф.Харисов</w:t>
            </w:r>
            <w:proofErr w:type="spellEnd"/>
            <w:r>
              <w:t>,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Г.Р.Шакирова</w:t>
            </w:r>
            <w:proofErr w:type="spellEnd"/>
            <w:r>
              <w:t>,</w:t>
            </w:r>
          </w:p>
        </w:tc>
      </w:tr>
      <w:tr w:rsidR="00753D1D">
        <w:trPr>
          <w:trHeight w:val="253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spacing w:line="233" w:lineRule="exact"/>
            </w:pPr>
            <w:proofErr w:type="spellStart"/>
            <w:r>
              <w:t>Р.К.Сагдиева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Л.К.Хисматова</w:t>
            </w:r>
            <w:proofErr w:type="spellEnd"/>
            <w:r>
              <w:t>.</w:t>
            </w:r>
            <w:proofErr w:type="gramStart"/>
            <w:r>
              <w:rPr>
                <w:spacing w:val="-2"/>
              </w:rPr>
              <w:t xml:space="preserve"> </w:t>
            </w:r>
            <w:r>
              <w:t>,</w:t>
            </w:r>
            <w:proofErr w:type="gramEnd"/>
            <w:r>
              <w:rPr>
                <w:spacing w:val="50"/>
              </w:rPr>
              <w:t xml:space="preserve"> </w:t>
            </w:r>
            <w:r>
              <w:t>Казань,</w:t>
            </w:r>
            <w:r>
              <w:rPr>
                <w:spacing w:val="-4"/>
              </w:rPr>
              <w:t xml:space="preserve"> </w:t>
            </w:r>
            <w:r>
              <w:t>Издательство: “</w:t>
            </w:r>
            <w:proofErr w:type="spellStart"/>
            <w:r>
              <w:t>Магариф-Вакыт</w:t>
            </w:r>
            <w:proofErr w:type="spellEnd"/>
            <w:r>
              <w:t>.”</w:t>
            </w:r>
          </w:p>
        </w:tc>
      </w:tr>
      <w:tr w:rsidR="00753D1D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tabs>
                <w:tab w:val="left" w:pos="1504"/>
                <w:tab w:val="left" w:pos="2379"/>
                <w:tab w:val="left" w:pos="3012"/>
                <w:tab w:val="left" w:pos="4175"/>
                <w:tab w:val="left" w:pos="5693"/>
              </w:tabs>
              <w:spacing w:line="255" w:lineRule="exact"/>
            </w:pPr>
            <w:r>
              <w:rPr>
                <w:sz w:val="24"/>
              </w:rPr>
              <w:t>«Татарский</w:t>
            </w:r>
            <w:r>
              <w:rPr>
                <w:sz w:val="24"/>
              </w:rPr>
              <w:tab/>
              <w:t>язык».</w:t>
            </w:r>
            <w:r>
              <w:rPr>
                <w:sz w:val="24"/>
              </w:rPr>
              <w:tab/>
              <w:t>4кл.</w:t>
            </w:r>
            <w:r>
              <w:rPr>
                <w:sz w:val="24"/>
              </w:rPr>
              <w:tab/>
              <w:t>Учебник.</w:t>
            </w:r>
            <w:r>
              <w:rPr>
                <w:sz w:val="24"/>
              </w:rPr>
              <w:tab/>
            </w:r>
            <w:proofErr w:type="spellStart"/>
            <w:r>
              <w:t>Ф.Ф.Харисов</w:t>
            </w:r>
            <w:proofErr w:type="spellEnd"/>
            <w:r>
              <w:t>,</w:t>
            </w:r>
            <w:r>
              <w:tab/>
            </w:r>
            <w:proofErr w:type="spellStart"/>
            <w:r>
              <w:t>Ч.М.Харисова</w:t>
            </w:r>
            <w:proofErr w:type="spellEnd"/>
            <w:r>
              <w:t>,</w:t>
            </w:r>
          </w:p>
        </w:tc>
      </w:tr>
      <w:tr w:rsidR="00753D1D">
        <w:trPr>
          <w:trHeight w:val="254"/>
        </w:trPr>
        <w:tc>
          <w:tcPr>
            <w:tcW w:w="2377" w:type="dxa"/>
            <w:tcBorders>
              <w:top w:val="nil"/>
            </w:tcBorders>
          </w:tcPr>
          <w:p w:rsidR="00753D1D" w:rsidRDefault="00753D1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97" w:type="dxa"/>
            <w:tcBorders>
              <w:top w:val="nil"/>
            </w:tcBorders>
          </w:tcPr>
          <w:p w:rsidR="00753D1D" w:rsidRDefault="00C11772">
            <w:pPr>
              <w:pStyle w:val="TableParagraph"/>
              <w:spacing w:line="235" w:lineRule="exact"/>
            </w:pPr>
            <w:proofErr w:type="spellStart"/>
            <w:r>
              <w:t>Р.К.Сагдиева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В.А.Гарипова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Казань,</w:t>
            </w:r>
            <w:r>
              <w:rPr>
                <w:spacing w:val="-2"/>
              </w:rPr>
              <w:t xml:space="preserve"> </w:t>
            </w:r>
            <w:r>
              <w:t>Издательство:</w:t>
            </w:r>
            <w:r>
              <w:rPr>
                <w:spacing w:val="-4"/>
              </w:rPr>
              <w:t xml:space="preserve"> </w:t>
            </w:r>
            <w:r>
              <w:t>“</w:t>
            </w:r>
            <w:proofErr w:type="spellStart"/>
            <w:r>
              <w:t>Магариф-Вакыт</w:t>
            </w:r>
            <w:proofErr w:type="spellEnd"/>
            <w:r>
              <w:t>.”</w:t>
            </w:r>
          </w:p>
        </w:tc>
      </w:tr>
      <w:tr w:rsidR="00753D1D">
        <w:trPr>
          <w:trHeight w:val="267"/>
        </w:trPr>
        <w:tc>
          <w:tcPr>
            <w:tcW w:w="2377" w:type="dxa"/>
            <w:tcBorders>
              <w:bottom w:val="nil"/>
            </w:tcBorders>
          </w:tcPr>
          <w:p w:rsidR="00753D1D" w:rsidRDefault="00C11772">
            <w:pPr>
              <w:pStyle w:val="TableParagraph"/>
              <w:tabs>
                <w:tab w:val="left" w:pos="1328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изучения</w:t>
            </w:r>
          </w:p>
        </w:tc>
        <w:tc>
          <w:tcPr>
            <w:tcW w:w="7197" w:type="dxa"/>
            <w:vMerge w:val="restart"/>
          </w:tcPr>
          <w:p w:rsidR="00753D1D" w:rsidRDefault="00C11772">
            <w:pPr>
              <w:pStyle w:val="TableParagraph"/>
              <w:ind w:right="95" w:firstLine="6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 многообразии языков и 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средства общения; осознание значения русского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правильной устной и письменной речи как показателя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деятельности на основе первоначальных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 научными представлениями о системе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(орфоэпических, лексических, грамматических, орфографических,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пунктуационных) и речевого этикета; — развитие 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образованию.</w:t>
            </w:r>
          </w:p>
        </w:tc>
      </w:tr>
      <w:tr w:rsidR="00753D1D">
        <w:trPr>
          <w:trHeight w:val="6070"/>
        </w:trPr>
        <w:tc>
          <w:tcPr>
            <w:tcW w:w="2377" w:type="dxa"/>
            <w:tcBorders>
              <w:top w:val="nil"/>
            </w:tcBorders>
          </w:tcPr>
          <w:p w:rsidR="00753D1D" w:rsidRDefault="00C1177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(курса)</w:t>
            </w:r>
          </w:p>
        </w:tc>
        <w:tc>
          <w:tcPr>
            <w:tcW w:w="7197" w:type="dxa"/>
            <w:vMerge/>
            <w:tcBorders>
              <w:top w:val="nil"/>
            </w:tcBorders>
          </w:tcPr>
          <w:p w:rsidR="00753D1D" w:rsidRDefault="00753D1D">
            <w:pPr>
              <w:rPr>
                <w:sz w:val="2"/>
                <w:szCs w:val="2"/>
              </w:rPr>
            </w:pPr>
          </w:p>
        </w:tc>
      </w:tr>
      <w:tr w:rsidR="00753D1D">
        <w:trPr>
          <w:trHeight w:val="272"/>
        </w:trPr>
        <w:tc>
          <w:tcPr>
            <w:tcW w:w="2377" w:type="dxa"/>
            <w:tcBorders>
              <w:bottom w:val="nil"/>
            </w:tcBorders>
          </w:tcPr>
          <w:p w:rsidR="00753D1D" w:rsidRDefault="00C117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7197" w:type="dxa"/>
            <w:tcBorders>
              <w:bottom w:val="nil"/>
            </w:tcBorders>
          </w:tcPr>
          <w:p w:rsidR="00753D1D" w:rsidRDefault="00C117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задача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курса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заключается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том,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</w:tc>
      </w:tr>
      <w:tr w:rsidR="00753D1D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tabs>
                <w:tab w:val="left" w:pos="1687"/>
                <w:tab w:val="left" w:pos="2948"/>
                <w:tab w:val="left" w:pos="3322"/>
                <w:tab w:val="left" w:pos="4440"/>
                <w:tab w:val="left" w:pos="5464"/>
                <w:tab w:val="left" w:pos="60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русским</w:t>
            </w:r>
            <w:r>
              <w:rPr>
                <w:sz w:val="24"/>
              </w:rPr>
              <w:tab/>
              <w:t>языком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системой,</w:t>
            </w:r>
          </w:p>
        </w:tc>
      </w:tr>
      <w:tr w:rsidR="00753D1D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tabs>
                <w:tab w:val="left" w:pos="1786"/>
                <w:tab w:val="left" w:pos="2764"/>
                <w:tab w:val="left" w:pos="4155"/>
                <w:tab w:val="left" w:pos="5177"/>
                <w:tab w:val="left" w:pos="609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грамотного</w:t>
            </w:r>
            <w:r>
              <w:rPr>
                <w:sz w:val="24"/>
              </w:rPr>
              <w:tab/>
              <w:t>письма,</w:t>
            </w:r>
            <w:r>
              <w:rPr>
                <w:sz w:val="24"/>
              </w:rPr>
              <w:tab/>
              <w:t>особое</w:t>
            </w:r>
            <w:r>
              <w:rPr>
                <w:sz w:val="24"/>
              </w:rPr>
              <w:tab/>
              <w:t>внимание</w:t>
            </w:r>
          </w:p>
        </w:tc>
      </w:tr>
      <w:tr w:rsidR="00753D1D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tabs>
                <w:tab w:val="left" w:pos="1363"/>
                <w:tab w:val="left" w:pos="2591"/>
                <w:tab w:val="left" w:pos="3318"/>
                <w:tab w:val="left" w:pos="4505"/>
                <w:tab w:val="left" w:pos="607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уделяется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  <w:t>речи</w:t>
            </w:r>
            <w:r>
              <w:rPr>
                <w:sz w:val="24"/>
              </w:rPr>
              <w:tab/>
              <w:t>младших</w:t>
            </w:r>
            <w:r>
              <w:rPr>
                <w:sz w:val="24"/>
              </w:rPr>
              <w:tab/>
              <w:t>школьников.</w:t>
            </w:r>
            <w:r>
              <w:rPr>
                <w:sz w:val="24"/>
              </w:rPr>
              <w:tab/>
              <w:t>Комплекс</w:t>
            </w:r>
          </w:p>
        </w:tc>
      </w:tr>
      <w:tr w:rsidR="00753D1D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</w:p>
        </w:tc>
      </w:tr>
      <w:tr w:rsidR="00753D1D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753D1D" w:rsidRDefault="00753D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97" w:type="dxa"/>
            <w:tcBorders>
              <w:top w:val="nil"/>
              <w:bottom w:val="nil"/>
            </w:tcBorders>
          </w:tcPr>
          <w:p w:rsidR="00753D1D" w:rsidRDefault="00C117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Основной</w:t>
            </w:r>
            <w:proofErr w:type="gramEnd"/>
          </w:p>
        </w:tc>
      </w:tr>
      <w:tr w:rsidR="00753D1D">
        <w:trPr>
          <w:trHeight w:val="554"/>
        </w:trPr>
        <w:tc>
          <w:tcPr>
            <w:tcW w:w="2377" w:type="dxa"/>
            <w:tcBorders>
              <w:top w:val="nil"/>
            </w:tcBorders>
          </w:tcPr>
          <w:p w:rsidR="00753D1D" w:rsidRDefault="00753D1D">
            <w:pPr>
              <w:pStyle w:val="TableParagraph"/>
              <w:ind w:left="0"/>
            </w:pPr>
          </w:p>
        </w:tc>
        <w:tc>
          <w:tcPr>
            <w:tcW w:w="7197" w:type="dxa"/>
            <w:tcBorders>
              <w:top w:val="nil"/>
            </w:tcBorders>
          </w:tcPr>
          <w:p w:rsidR="00753D1D" w:rsidRDefault="00C117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753D1D">
        <w:trPr>
          <w:trHeight w:val="554"/>
        </w:trPr>
        <w:tc>
          <w:tcPr>
            <w:tcW w:w="2377" w:type="dxa"/>
          </w:tcPr>
          <w:p w:rsidR="00753D1D" w:rsidRDefault="00C11772">
            <w:pPr>
              <w:pStyle w:val="TableParagraph"/>
              <w:tabs>
                <w:tab w:val="left" w:pos="110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z w:val="24"/>
              </w:rPr>
              <w:tab/>
              <w:t>реализации</w:t>
            </w:r>
          </w:p>
          <w:p w:rsidR="00753D1D" w:rsidRDefault="00C117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197" w:type="dxa"/>
          </w:tcPr>
          <w:p w:rsidR="00753D1D" w:rsidRDefault="00C117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753D1D" w:rsidRDefault="00753D1D">
      <w:pPr>
        <w:spacing w:line="270" w:lineRule="exact"/>
        <w:rPr>
          <w:sz w:val="24"/>
        </w:rPr>
        <w:sectPr w:rsidR="00753D1D">
          <w:type w:val="continuous"/>
          <w:pgSz w:w="11910" w:h="16840"/>
          <w:pgMar w:top="104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753D1D">
        <w:trPr>
          <w:trHeight w:val="3314"/>
        </w:trPr>
        <w:tc>
          <w:tcPr>
            <w:tcW w:w="2377" w:type="dxa"/>
          </w:tcPr>
          <w:p w:rsidR="00753D1D" w:rsidRDefault="00C11772">
            <w:pPr>
              <w:pStyle w:val="TableParagraph"/>
              <w:tabs>
                <w:tab w:val="left" w:pos="1170"/>
                <w:tab w:val="left" w:pos="215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Место</w:t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</w:p>
        </w:tc>
        <w:tc>
          <w:tcPr>
            <w:tcW w:w="7197" w:type="dxa"/>
          </w:tcPr>
          <w:p w:rsidR="00753D1D" w:rsidRDefault="00C1177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 «Родно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татарский) язык» входит в предметную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«Родной язык и литературное чтение на родном языке»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 является обязательным для изучения в 1-4 классах.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753D1D" w:rsidRDefault="00C11772">
            <w:pPr>
              <w:pStyle w:val="TableParagraph"/>
              <w:ind w:right="97" w:firstLine="36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татарский)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выделено:</w:t>
            </w:r>
          </w:p>
          <w:p w:rsidR="00753D1D" w:rsidRDefault="00C11772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753D1D" w:rsidRDefault="00C11772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753D1D" w:rsidRDefault="00C11772">
            <w:pPr>
              <w:pStyle w:val="TableParagraph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753D1D" w:rsidRDefault="00C11772" w:rsidP="00C11772">
            <w:pPr>
              <w:pStyle w:val="TableParagraph"/>
              <w:spacing w:line="269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753D1D">
        <w:trPr>
          <w:trHeight w:val="828"/>
        </w:trPr>
        <w:tc>
          <w:tcPr>
            <w:tcW w:w="2377" w:type="dxa"/>
          </w:tcPr>
          <w:p w:rsidR="00753D1D" w:rsidRDefault="00C11772">
            <w:pPr>
              <w:pStyle w:val="TableParagraph"/>
              <w:tabs>
                <w:tab w:val="left" w:pos="1326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контроля</w:t>
            </w:r>
          </w:p>
          <w:p w:rsidR="00753D1D" w:rsidRDefault="00C11772">
            <w:pPr>
              <w:pStyle w:val="TableParagraph"/>
              <w:tabs>
                <w:tab w:val="left" w:pos="110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197" w:type="dxa"/>
          </w:tcPr>
          <w:p w:rsidR="00753D1D" w:rsidRDefault="00C117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Текущий,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тематический,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промежуточный</w:t>
            </w:r>
          </w:p>
        </w:tc>
      </w:tr>
    </w:tbl>
    <w:p w:rsidR="00753D1D" w:rsidRDefault="00753D1D">
      <w:pPr>
        <w:rPr>
          <w:sz w:val="20"/>
        </w:rPr>
      </w:pPr>
    </w:p>
    <w:p w:rsidR="00753D1D" w:rsidRDefault="00753D1D">
      <w:pPr>
        <w:rPr>
          <w:sz w:val="20"/>
        </w:rPr>
      </w:pPr>
    </w:p>
    <w:p w:rsidR="00753D1D" w:rsidRDefault="00753D1D">
      <w:pPr>
        <w:spacing w:before="1"/>
        <w:rPr>
          <w:sz w:val="19"/>
        </w:rPr>
      </w:pPr>
    </w:p>
    <w:p w:rsidR="00753D1D" w:rsidRDefault="00753D1D">
      <w:pPr>
        <w:rPr>
          <w:sz w:val="19"/>
        </w:rPr>
        <w:sectPr w:rsidR="00753D1D">
          <w:pgSz w:w="11910" w:h="16840"/>
          <w:pgMar w:top="1120" w:right="340" w:bottom="280" w:left="1480" w:header="720" w:footer="720" w:gutter="0"/>
          <w:cols w:space="720"/>
        </w:sectPr>
      </w:pPr>
    </w:p>
    <w:p w:rsidR="00753D1D" w:rsidRPr="00C11772" w:rsidRDefault="00753D1D">
      <w:pPr>
        <w:pStyle w:val="a3"/>
        <w:ind w:left="6225"/>
        <w:rPr>
          <w:rFonts w:ascii="Arial MT" w:hAnsi="Arial MT"/>
          <w:lang w:val="en-US"/>
        </w:rPr>
      </w:pPr>
    </w:p>
    <w:sectPr w:rsidR="00753D1D" w:rsidRPr="00C11772">
      <w:type w:val="continuous"/>
      <w:pgSz w:w="11910" w:h="16840"/>
      <w:pgMar w:top="104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53D1D"/>
    <w:rsid w:val="005B18F8"/>
    <w:rsid w:val="00753D1D"/>
    <w:rsid w:val="00C1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41"/>
      <w:szCs w:val="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4</cp:revision>
  <dcterms:created xsi:type="dcterms:W3CDTF">2023-10-06T06:05:00Z</dcterms:created>
  <dcterms:modified xsi:type="dcterms:W3CDTF">2023-10-07T05:12:00Z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2023-10-06T00:00:00Z</vt:filetime>
  </property>
</Properties>
</file>